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CellMar>
          <w:left w:w="30" w:type="dxa"/>
          <w:right w:w="0" w:type="dxa"/>
        </w:tblCellMar>
        <w:tblLook w:val="04A0"/>
      </w:tblPr>
      <w:tblGrid>
        <w:gridCol w:w="1322"/>
        <w:gridCol w:w="271"/>
        <w:gridCol w:w="317"/>
        <w:gridCol w:w="229"/>
        <w:gridCol w:w="229"/>
        <w:gridCol w:w="170"/>
        <w:gridCol w:w="170"/>
        <w:gridCol w:w="170"/>
        <w:gridCol w:w="295"/>
        <w:gridCol w:w="229"/>
        <w:gridCol w:w="1213"/>
        <w:gridCol w:w="944"/>
        <w:gridCol w:w="895"/>
        <w:gridCol w:w="823"/>
        <w:gridCol w:w="1017"/>
        <w:gridCol w:w="925"/>
        <w:gridCol w:w="34"/>
        <w:gridCol w:w="34"/>
        <w:gridCol w:w="34"/>
        <w:gridCol w:w="64"/>
      </w:tblGrid>
      <w:tr w:rsidR="00000000">
        <w:trPr>
          <w:trHeight w:val="240"/>
        </w:trPr>
        <w:tc>
          <w:tcPr>
            <w:tcW w:w="0" w:type="auto"/>
            <w:gridSpan w:val="15"/>
            <w:vAlign w:val="center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ОТЧЕТ  ОБ  ИСПОЛНЕНИИ БЮДЖЕТ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40"/>
        </w:trPr>
        <w:tc>
          <w:tcPr>
            <w:tcW w:w="0" w:type="auto"/>
            <w:gridSpan w:val="15"/>
            <w:vAlign w:val="center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ГЛАВНОГО РАСПОРЯДИТЕЛЯ, РАСПОРЯДИТЕЛЯ, ПОЛУЧАТЕЛЯ БЮДЖЕТНЫХ СРЕДСТВ,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40"/>
        </w:trPr>
        <w:tc>
          <w:tcPr>
            <w:tcW w:w="0" w:type="auto"/>
            <w:gridSpan w:val="15"/>
            <w:vAlign w:val="center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ГЛАВНОГО АДМИНИСТРАТОРА, АДМИНИСТРАТОРА ИСТОЧНИКОВ ФИНАНСИРОВАНИЯ ДЕФИЦИТА 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БЮДЖЕТА,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40"/>
        </w:trPr>
        <w:tc>
          <w:tcPr>
            <w:tcW w:w="0" w:type="auto"/>
            <w:gridSpan w:val="15"/>
            <w:vAlign w:val="center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ГЛАВНОГО АДМИНИСТРАТОРА, АДМИНИСТРАТОРА ДОХОДОВ БЮДЖЕТА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Ы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gridSpan w:val="14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Форма по ОКУД 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050312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shd w:val="clear" w:color="auto" w:fill="D5EEFF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«01» октября 2014 г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Дата 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01.10.201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435"/>
        </w:trPr>
        <w:tc>
          <w:tcPr>
            <w:tcW w:w="0" w:type="auto"/>
            <w:gridSpan w:val="9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0" w:type="auto"/>
            <w:gridSpan w:val="5"/>
            <w:vMerge w:val="restart"/>
            <w:tcBorders>
              <w:bottom w:val="single" w:sz="6" w:space="0" w:color="000000"/>
            </w:tcBorders>
            <w:shd w:val="clear" w:color="auto" w:fill="D5EEFF"/>
            <w:vAlign w:val="center"/>
            <w:hideMark/>
          </w:tcPr>
          <w:p w:rsidR="00000000" w:rsidRDefault="006D32CE">
            <w:pPr>
              <w:divId w:val="264964653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Администрация Салтынского сельского поселения Урюпинского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 ОКПО 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0412315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435"/>
        </w:trPr>
        <w:tc>
          <w:tcPr>
            <w:tcW w:w="0" w:type="auto"/>
            <w:gridSpan w:val="9"/>
            <w:tcBorders>
              <w:bottom w:val="nil"/>
            </w:tcBorders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главный администратор, администратор источников финансирования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  <w:t>дефицита бюджета</w:t>
            </w: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Глава по БК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Наименование бюджет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shd w:val="clear" w:color="auto" w:fill="D5EEFF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Бюджет Салтынского сельского поселения Урюпинского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 ОКАТО 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1825488800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Периодичность: месячна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я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Единица измерения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0" w:type="auto"/>
            <w:shd w:val="clear" w:color="auto" w:fill="D5EEFF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руб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 ОКЕИ 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0" w:type="auto"/>
            <w:gridSpan w:val="16"/>
            <w:vAlign w:val="center"/>
            <w:hideMark/>
          </w:tcPr>
          <w:p w:rsidR="00000000" w:rsidRDefault="006D32CE">
            <w:pPr>
              <w:jc w:val="center"/>
              <w:divId w:val="179012910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 Доходы бюджет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0000">
        <w:trPr>
          <w:trHeight w:val="225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2CE">
            <w:pPr>
              <w:jc w:val="center"/>
              <w:divId w:val="86475764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Наименование показател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2CE">
            <w:pPr>
              <w:jc w:val="center"/>
              <w:divId w:val="389615269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  <w:t>стро-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  <w:t>ки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6D32CE">
            <w:pPr>
              <w:jc w:val="center"/>
              <w:divId w:val="169819800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Код дохода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2CE">
            <w:pPr>
              <w:jc w:val="center"/>
              <w:divId w:val="1632856814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Исполнен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Неисполненные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43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через финансовые органы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через банковские счета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некассовые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назначения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4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Доходы бюджета — всег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8 999 400,0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6 393 371,2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6 393 371,2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2 793 147,3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 том числе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налог на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020100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1 403 000,0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749 703,9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749 703,9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653 296,0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налог на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020100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11,5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11,5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налог на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020100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396,3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396,3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020200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93,9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93,9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налог 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020200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1,2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1,2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020300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1 136,2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1 136,2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020300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86,1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86,1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020300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1 477,0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1 477,0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169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022300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111 976,2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111 976,2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43 023,7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1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лений в 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022400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3 400,0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2 332,6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2 332,6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1 067,3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169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022500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237 000,0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183 796,9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183 796,9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53 203,0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169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022600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-3 266,6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-3 266,6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ЕСН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030100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319 000,0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320 664,5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320 664,5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-1 664,5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Налог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010301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165 821,6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165 821,6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-65 821,6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010301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143,1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143,1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060131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1 610 000,0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935 318,2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935 318,2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674 681,7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060131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9 026,6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9 026,6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14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060231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31 748,0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31 748,0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060231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545,1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545,1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госпошлина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040200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34 000,0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21 600,0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21 600,0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12 400,0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040531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211,9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211,9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050131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630 000,0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307 963,4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307 963,4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322 036,6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169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Доходы от сдачи в аренду имущества, находящегося в оперативном управлении органов управления поселений и созданных ими учреждений (за исключением имущества муниципальных бюджетных и 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050351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112 686,3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112 686,3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43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029951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1 808,6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1 808,6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10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060131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25 160,3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25 160,3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85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Прочие поступления от денежных взысканий (штрафов) и иных сумм в возмещение ущерба, зачисляемые в бюджеты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900501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3 300,0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3 300,0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64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Дотации бюджетам поселений на 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010011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1 574 000,0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1 180 500,0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1 180 500,0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393 500,0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029991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2 859 000,0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2 153 000,0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2 153 000,0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706 000,0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85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Субвенции бюджетам поселений на 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030151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69 300,0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69 300,0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69 300,0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85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Субвенции бюджетам поселений на 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030241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5 700,0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4 275,0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4 275,0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1 425,0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госпошлина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040200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127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050101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2 152,6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2 152,6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single" w:sz="12" w:space="0" w:color="000000"/>
            </w:tcBorders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Default="006D32CE">
      <w:pPr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left w:w="30" w:type="dxa"/>
          <w:right w:w="0" w:type="dxa"/>
        </w:tblCellMar>
        <w:tblLook w:val="04A0"/>
      </w:tblPr>
      <w:tblGrid>
        <w:gridCol w:w="1641"/>
        <w:gridCol w:w="328"/>
        <w:gridCol w:w="465"/>
        <w:gridCol w:w="465"/>
        <w:gridCol w:w="888"/>
        <w:gridCol w:w="810"/>
        <w:gridCol w:w="762"/>
        <w:gridCol w:w="754"/>
        <w:gridCol w:w="708"/>
        <w:gridCol w:w="754"/>
        <w:gridCol w:w="900"/>
        <w:gridCol w:w="810"/>
        <w:gridCol w:w="35"/>
        <w:gridCol w:w="65"/>
      </w:tblGrid>
      <w:tr w:rsidR="00000000">
        <w:trPr>
          <w:trHeight w:val="240"/>
        </w:trPr>
        <w:tc>
          <w:tcPr>
            <w:tcW w:w="0" w:type="auto"/>
            <w:gridSpan w:val="10"/>
            <w:vAlign w:val="center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 Расходы бюджет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0000">
        <w:trPr>
          <w:trHeight w:val="22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2CE">
            <w:pPr>
              <w:jc w:val="center"/>
              <w:divId w:val="143963818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Наименование показател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2CE">
            <w:pPr>
              <w:jc w:val="center"/>
              <w:divId w:val="73617404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  <w:t>стро-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  <w:t>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6D32CE">
            <w:pPr>
              <w:jc w:val="center"/>
              <w:divId w:val="87427500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Код расхода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2CE">
            <w:pPr>
              <w:jc w:val="center"/>
              <w:divId w:val="1682706339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2CE">
            <w:pPr>
              <w:jc w:val="center"/>
              <w:divId w:val="193261513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Исполнен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6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через финансовые органы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через банковские счета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некассовые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 ассигнованиям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 лимитам бюджетных обязательств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Расходы бюджета — всег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8 999 400,0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8 999 400,0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4 799 340,7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4 799 340,7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4 200 059,2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4 200 059,2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 том числе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Default="006D32CE">
      <w:pPr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left w:w="30" w:type="dxa"/>
          <w:right w:w="0" w:type="dxa"/>
        </w:tblCellMar>
        <w:tblLook w:val="04A0"/>
      </w:tblPr>
      <w:tblGrid>
        <w:gridCol w:w="2030"/>
        <w:gridCol w:w="36"/>
        <w:gridCol w:w="297"/>
        <w:gridCol w:w="386"/>
        <w:gridCol w:w="297"/>
        <w:gridCol w:w="386"/>
        <w:gridCol w:w="297"/>
        <w:gridCol w:w="297"/>
        <w:gridCol w:w="965"/>
        <w:gridCol w:w="965"/>
        <w:gridCol w:w="84"/>
        <w:gridCol w:w="831"/>
        <w:gridCol w:w="84"/>
        <w:gridCol w:w="831"/>
        <w:gridCol w:w="831"/>
        <w:gridCol w:w="831"/>
        <w:gridCol w:w="36"/>
        <w:gridCol w:w="36"/>
      </w:tblGrid>
      <w:tr w:rsidR="00000000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560 000,0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560 000,0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358 008,1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358 008,1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201 991,8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201 991,8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107 874,6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107 874,6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32 125,3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32 125,3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1 307 200,0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1 307 200,0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687 818,6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687 818,6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619 381,3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619 381,3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393 400,0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393 400,0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192 176,7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192 176,7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201 223,2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201 223,2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3 200,0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3 200,0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2 400,0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2 400,0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41 826,7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41 826,7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8 173,2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8 173,2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58 200,0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58 200,0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48 574,4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48 574,4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9 625,5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9 625,5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74 788,1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74 788,1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5 211,8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5 211,8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101 000,0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101 000,0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95 399,5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95 399,5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5 600,4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5 600,4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4 600,0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4 600,0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1 800,0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1 800,0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2 800,0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2 800,0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24 710,0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24 710,0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9 879,0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9 879,0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14 831,0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14 831,0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155 268,7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155 268,7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74 731,3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74 731,3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5 700,0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5 700,0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2 850,0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2 850,0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2 850,0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2 850,0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752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30 690,0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30 690,0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30 690,0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30 690,0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889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5 922,0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5 922,0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14 078,0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14 078,0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31 468,6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31 468,6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18 531,3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18 531,3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11 576,4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11 576,4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5 423,5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5 423,5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2 300,0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2 300,0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2 300,0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2 300,0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924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931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175 400,0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175 400,0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35 460,1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35 460,1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139 939,8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139 939,8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м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атериальных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931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212 932,0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212 932,0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7 068,0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7 068,0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703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931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228 400,0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228 400,0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22 061,1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22 061,1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206 338,8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206 338,8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931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931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19 600,0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19 600,0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130 400,0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130 400,0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960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42 823,5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42 823,5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27 176,5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27 176,5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960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960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3 433,8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3 433,8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1 566,2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1 566,2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960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8 300,0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8 300,0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16 700,0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16 700,0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960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960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16 700,0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16 700,0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16 694,0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16 694,0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960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287 700,0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287 700,0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193 110,5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193 110,5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94 589,4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94 589,4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960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59 200,0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59 200,0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30 800,0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30 800,0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960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213 700,0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213 700,0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213 526,0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213 526,0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174,0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174,0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960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960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24 700,0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24 700,0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24 654,0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24 654,0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46,0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46,0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960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183 800,0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183 800,0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183 314,2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183 314,2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485,7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485,7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070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943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080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21 616,8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21 616,8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13 383,2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13 383,2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080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080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276 703,9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276 703,9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23 296,0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23 296,0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080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286 000,0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286 000,0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190 369,9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190 369,9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95 630,0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95 630,0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080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26 632,9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26 632,9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23 367,0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23 367,0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080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33 684,7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33 684,7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16 315,3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16 315,3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080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70 700,0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70 700,0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79 300,0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79 300,0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080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044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1 325 000,0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1 325 000,0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370 718,9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370 718,9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954 281,0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954 281,0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080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752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1 400 000,0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1 400 000,0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757 802,5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757 802,5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642 197,5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642 197,5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58 000,0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58 000,0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38 679,6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38 679,6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19 320,3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19 320,3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30 000,0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Default="006D32CE">
      <w:pPr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left w:w="30" w:type="dxa"/>
          <w:right w:w="0" w:type="dxa"/>
        </w:tblCellMar>
        <w:tblLook w:val="04A0"/>
      </w:tblPr>
      <w:tblGrid>
        <w:gridCol w:w="5605"/>
        <w:gridCol w:w="358"/>
        <w:gridCol w:w="82"/>
        <w:gridCol w:w="82"/>
        <w:gridCol w:w="163"/>
        <w:gridCol w:w="163"/>
        <w:gridCol w:w="101"/>
        <w:gridCol w:w="1159"/>
        <w:gridCol w:w="101"/>
        <w:gridCol w:w="1159"/>
        <w:gridCol w:w="163"/>
        <w:gridCol w:w="163"/>
        <w:gridCol w:w="43"/>
        <w:gridCol w:w="43"/>
      </w:tblGrid>
      <w:tr w:rsidR="00000000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Результат исполнения бюджета (дефицит / профицит 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1 594 030,4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1 594 030,4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Default="006D32CE">
      <w:pPr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left w:w="30" w:type="dxa"/>
          <w:right w:w="0" w:type="dxa"/>
        </w:tblCellMar>
        <w:tblLook w:val="04A0"/>
      </w:tblPr>
      <w:tblGrid>
        <w:gridCol w:w="480"/>
        <w:gridCol w:w="1287"/>
        <w:gridCol w:w="340"/>
        <w:gridCol w:w="245"/>
        <w:gridCol w:w="317"/>
        <w:gridCol w:w="460"/>
        <w:gridCol w:w="317"/>
        <w:gridCol w:w="245"/>
        <w:gridCol w:w="922"/>
        <w:gridCol w:w="791"/>
        <w:gridCol w:w="783"/>
        <w:gridCol w:w="735"/>
        <w:gridCol w:w="1295"/>
        <w:gridCol w:w="997"/>
        <w:gridCol w:w="35"/>
        <w:gridCol w:w="35"/>
        <w:gridCol w:w="35"/>
        <w:gridCol w:w="66"/>
      </w:tblGrid>
      <w:tr w:rsidR="00000000">
        <w:trPr>
          <w:trHeight w:val="240"/>
        </w:trPr>
        <w:tc>
          <w:tcPr>
            <w:tcW w:w="0" w:type="auto"/>
            <w:gridSpan w:val="13"/>
            <w:vAlign w:val="center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 Источники финансирования дефицита бюджет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0000">
        <w:trPr>
          <w:trHeight w:val="225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2CE">
            <w:pPr>
              <w:jc w:val="center"/>
              <w:divId w:val="465775833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Наименование показател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2CE">
            <w:pPr>
              <w:jc w:val="center"/>
              <w:divId w:val="62659438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  <w:t>стро-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  <w:t>ки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6D32CE">
            <w:pPr>
              <w:jc w:val="center"/>
              <w:divId w:val="1075975817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Код источника финансирования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2CE">
            <w:pPr>
              <w:jc w:val="center"/>
              <w:divId w:val="450050885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Исполнен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Неисполненные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43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через финансовые органы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через банковские счета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некассовые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назначения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Источники финансирования дефицита бюджета — всего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-1 594 030,4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-1 594 030,4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4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 том числе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nil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12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465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40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465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40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4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-1 594 030,4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-1 594 030,4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40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-6 393 371,2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-6 393 371,2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4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02011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-6 393 371,2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-6 393 371,2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40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4 799 340,7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4 799 340,7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4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0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02011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4 799 340,7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4 799 340,7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Изменение остатков по расчетам (стр. 810 + стр. 820)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85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изменение остатков по расчетам с органами, организующими исполнение бюджета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  <w:t>(стр. 811 + стр. 812)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увеличение счетов расчетов (дебетовый остаток счета 1 210 02 000)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nil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64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уменьшение счетов расчетов (кредитовый остаток счета 1 304 05 000)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43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Изменение остатков по внутренним расчетам (стр. 821 + стр. 822)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40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435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увеличение остатков по внутренним расчетам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nil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43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уменьшение остатков по внутренним расчетам 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00000" w:rsidRDefault="006D32C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0" w:type="auto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gridSpan w:val="14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000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Руководител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ь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000000" w:rsidRDefault="006D32CE">
            <w:pPr>
              <w:divId w:val="134960079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40"/>
        </w:trPr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(подпись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(расшифровка подписи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(подпись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(расшифровка подписи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Главный бухгалте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Е.В. Топилин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(подпись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</w:tcBorders>
            <w:hideMark/>
          </w:tcPr>
          <w:p w:rsidR="00000000" w:rsidRDefault="006D32C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(расшифровка подписи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c>
          <w:tcPr>
            <w:tcW w:w="0" w:type="auto"/>
            <w:gridSpan w:val="2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0000">
        <w:trPr>
          <w:trHeight w:val="225"/>
        </w:trPr>
        <w:tc>
          <w:tcPr>
            <w:tcW w:w="0" w:type="auto"/>
            <w:gridSpan w:val="2"/>
            <w:shd w:val="clear" w:color="auto" w:fill="D5EEFF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октября 2014 г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0000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2C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6D32CE" w:rsidRDefault="006D32CE">
      <w:pPr>
        <w:rPr>
          <w:rFonts w:eastAsia="Times New Roman"/>
        </w:rPr>
      </w:pPr>
    </w:p>
    <w:sectPr w:rsidR="006D3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7C5207"/>
    <w:rsid w:val="006D32CE"/>
    <w:rsid w:val="007C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2262</Words>
  <Characters>12895</Characters>
  <Application>Microsoft Office Word</Application>
  <DocSecurity>0</DocSecurity>
  <Lines>107</Lines>
  <Paragraphs>30</Paragraphs>
  <ScaleCrop>false</ScaleCrop>
  <Company>MultiDVD Team</Company>
  <LinksUpToDate>false</LinksUpToDate>
  <CharactersWithSpaces>15127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ТВВ</dc:creator>
  <cp:keywords/>
  <dc:description/>
  <cp:lastModifiedBy>ТВВ</cp:lastModifiedBy>
  <cp:revision>2</cp:revision>
  <dcterms:created xsi:type="dcterms:W3CDTF">2018-01-16T07:37:00Z</dcterms:created>
  <dcterms:modified xsi:type="dcterms:W3CDTF">2018-01-16T07:37:00Z</dcterms:modified>
</cp:coreProperties>
</file>